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5855" w:rsidRPr="00CC5855" w:rsidRDefault="00CC5855" w:rsidP="00CC5855">
      <w:pPr>
        <w:shd w:val="clear" w:color="auto" w:fill="FFFFFF"/>
        <w:spacing w:after="0" w:line="276" w:lineRule="auto"/>
        <w:jc w:val="center"/>
        <w:outlineLvl w:val="0"/>
        <w:rPr>
          <w:rFonts w:ascii="Arial" w:eastAsia="Times New Roman" w:hAnsi="Arial" w:cs="Arial"/>
          <w:color w:val="000000"/>
          <w:kern w:val="36"/>
          <w:sz w:val="32"/>
          <w:szCs w:val="60"/>
          <w:lang w:eastAsia="ru-RU"/>
        </w:rPr>
      </w:pPr>
      <w:r w:rsidRPr="00CC5855">
        <w:rPr>
          <w:rFonts w:ascii="Arial" w:eastAsia="Times New Roman" w:hAnsi="Arial" w:cs="Arial"/>
          <w:color w:val="000000"/>
          <w:kern w:val="36"/>
          <w:sz w:val="32"/>
          <w:szCs w:val="60"/>
          <w:lang w:eastAsia="ru-RU"/>
        </w:rPr>
        <w:t xml:space="preserve">Методические рекомендации </w:t>
      </w:r>
    </w:p>
    <w:p w:rsidR="00CC5855" w:rsidRDefault="00CC5855" w:rsidP="00CC5855">
      <w:pPr>
        <w:shd w:val="clear" w:color="auto" w:fill="FFFFFF"/>
        <w:spacing w:after="0" w:line="276" w:lineRule="auto"/>
        <w:jc w:val="center"/>
        <w:outlineLvl w:val="0"/>
        <w:rPr>
          <w:rFonts w:ascii="Arial" w:eastAsia="Times New Roman" w:hAnsi="Arial" w:cs="Arial"/>
          <w:color w:val="000000"/>
          <w:kern w:val="36"/>
          <w:sz w:val="28"/>
          <w:szCs w:val="60"/>
          <w:lang w:eastAsia="ru-RU"/>
        </w:rPr>
      </w:pPr>
      <w:r w:rsidRPr="00CC5855">
        <w:rPr>
          <w:rFonts w:ascii="Arial" w:eastAsia="Times New Roman" w:hAnsi="Arial" w:cs="Arial"/>
          <w:color w:val="000000"/>
          <w:kern w:val="36"/>
          <w:sz w:val="28"/>
          <w:szCs w:val="60"/>
          <w:lang w:eastAsia="ru-RU"/>
        </w:rPr>
        <w:t>о порядке уведомления представителя нанимателя (работодателя) о фактах обращения в целях склонения государственного или муниципального служащего к совершени</w:t>
      </w:r>
      <w:r w:rsidRPr="00CC5855">
        <w:rPr>
          <w:rFonts w:ascii="Arial" w:eastAsia="Times New Roman" w:hAnsi="Arial" w:cs="Arial"/>
          <w:color w:val="000000"/>
          <w:kern w:val="36"/>
          <w:sz w:val="28"/>
          <w:szCs w:val="60"/>
          <w:lang w:eastAsia="ru-RU"/>
        </w:rPr>
        <w:t>ю коррупционных правонарушений</w:t>
      </w:r>
    </w:p>
    <w:p w:rsidR="00CC5855" w:rsidRPr="00CC5855" w:rsidRDefault="00CC5855" w:rsidP="00CC5855">
      <w:pPr>
        <w:shd w:val="clear" w:color="auto" w:fill="FFFFFF"/>
        <w:spacing w:after="0" w:line="630" w:lineRule="atLeast"/>
        <w:outlineLvl w:val="0"/>
        <w:rPr>
          <w:rFonts w:ascii="Arial" w:eastAsia="Times New Roman" w:hAnsi="Arial" w:cs="Arial"/>
          <w:color w:val="000000"/>
          <w:kern w:val="36"/>
          <w:sz w:val="28"/>
          <w:szCs w:val="60"/>
          <w:lang w:eastAsia="ru-RU"/>
        </w:rPr>
      </w:pPr>
    </w:p>
    <w:p w:rsidR="00CC5855" w:rsidRPr="00CC5855" w:rsidRDefault="00CC5855" w:rsidP="00CC5855">
      <w:pPr>
        <w:shd w:val="clear" w:color="auto" w:fill="FFFFFF"/>
        <w:spacing w:after="225" w:line="33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C585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Настоящие Методические рекомендации о порядке уведомления представителя нанимателя (работодателя) о фактах обращения в целях склонения государственного или муниципального служащего к совершению коррупционных правонарушений, включающие перечень сведений, содержащихся в уведомлениях, вопросы организации проверки этих сведений и порядка регистрации уведомлений (далее - рекомендации), подготовлены в целях единообразного применения части 5 статьи 9 Федерального закона от 25 декабря 2008 г. N 273-ФЗ "О противодействии коррупции".</w:t>
      </w:r>
    </w:p>
    <w:p w:rsidR="00CC5855" w:rsidRPr="00CC5855" w:rsidRDefault="00CC5855" w:rsidP="00CC5855">
      <w:pPr>
        <w:shd w:val="clear" w:color="auto" w:fill="FFFFFF"/>
        <w:spacing w:after="225" w:line="33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C585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1. Уведомление представителя нанимателя (работодателя) о фактах обращения в целях склонения государственного или муниципального служащего к совершению коррупционных правонарушений (далее - уведомление) осуществляется письменно по форме согласно приложению N 1 путем передачи его уполномоченному представителем нанимателя (работодателем) государственному или муниципальному служащему (далее - уполномоченное лицо) или направления такого уведомления по почте.</w:t>
      </w:r>
    </w:p>
    <w:p w:rsidR="00CC5855" w:rsidRPr="00CC5855" w:rsidRDefault="00CC5855" w:rsidP="00CC5855">
      <w:pPr>
        <w:shd w:val="clear" w:color="auto" w:fill="FFFFFF"/>
        <w:spacing w:after="225" w:line="33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C585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2. Государственный или муниципальный служащий обязан незамедлительно уведомить представителя нанимателя (работодателя) обо всех случаях обращения к нему каких-либо лиц в целях склонения его к совершению коррупционных правонарушений.</w:t>
      </w:r>
    </w:p>
    <w:p w:rsidR="00CC5855" w:rsidRPr="00CC5855" w:rsidRDefault="00CC5855" w:rsidP="00CC5855">
      <w:pPr>
        <w:shd w:val="clear" w:color="auto" w:fill="FFFFFF"/>
        <w:spacing w:after="225" w:line="33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C585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 случае нахождения государственного или муниципального служащего в командировке, в отпуске, вне места прохождения службы он обязан уведомить представителя нанимателя (работодателя) незамедлительно с момента прибытия к месту прохождения службы.</w:t>
      </w:r>
    </w:p>
    <w:p w:rsidR="00CC5855" w:rsidRPr="00CC5855" w:rsidRDefault="00CC5855" w:rsidP="00CC5855">
      <w:pPr>
        <w:shd w:val="clear" w:color="auto" w:fill="FFFFFF"/>
        <w:spacing w:after="225" w:line="33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C585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Конкретные сроки уведомления устанавливаются представителем нанимателя (работодателем).</w:t>
      </w:r>
    </w:p>
    <w:p w:rsidR="00CC5855" w:rsidRPr="00CC5855" w:rsidRDefault="00CC5855" w:rsidP="00CC5855">
      <w:pPr>
        <w:shd w:val="clear" w:color="auto" w:fill="FFFFFF"/>
        <w:spacing w:after="225" w:line="33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C585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3. Перечень сведений, подлежащих отражению в уведомлении, должен содержать:</w:t>
      </w:r>
    </w:p>
    <w:p w:rsidR="00CC5855" w:rsidRPr="00CC5855" w:rsidRDefault="00CC5855" w:rsidP="00CC5855">
      <w:pPr>
        <w:shd w:val="clear" w:color="auto" w:fill="FFFFFF"/>
        <w:spacing w:after="225" w:line="33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C585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фамилию, имя, отчество, должность, место жительства и телефон лица, направившего уведомление;</w:t>
      </w:r>
    </w:p>
    <w:p w:rsidR="00CC5855" w:rsidRPr="00CC5855" w:rsidRDefault="00CC5855" w:rsidP="00CC5855">
      <w:pPr>
        <w:shd w:val="clear" w:color="auto" w:fill="FFFFFF"/>
        <w:spacing w:after="225" w:line="33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C585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- описание обстоятельств, при которых стало известно о случаях обращения к государственному или муниципальному служащему в связи с исполнением им служебных обязанностей каких-либо лиц в целях склонения его к совершению коррупционных правонарушений (дата, место, время, другие условия). Если </w:t>
      </w:r>
      <w:r w:rsidRPr="00CC5855">
        <w:rPr>
          <w:rFonts w:ascii="Arial" w:eastAsia="Times New Roman" w:hAnsi="Arial" w:cs="Arial"/>
          <w:color w:val="333333"/>
          <w:sz w:val="24"/>
          <w:szCs w:val="24"/>
          <w:lang w:eastAsia="ru-RU"/>
        </w:rPr>
        <w:lastRenderedPageBreak/>
        <w:t>уведомление направляется государственным или муниципальным служащим, указанным в пункте 10 настоящих рекомендаций, указывается фамилия, имя, отчество и должность служащего, которого склоняют к совершению коррупционных правонарушений;</w:t>
      </w:r>
    </w:p>
    <w:p w:rsidR="00CC5855" w:rsidRPr="00CC5855" w:rsidRDefault="00CC5855" w:rsidP="00CC5855">
      <w:pPr>
        <w:shd w:val="clear" w:color="auto" w:fill="FFFFFF"/>
        <w:spacing w:after="225" w:line="33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C585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подробные сведения о коррупционных правонарушениях, которые должен был бы совершить государственный или муниципальный служащий по просьбе обратившихся лиц;</w:t>
      </w:r>
    </w:p>
    <w:p w:rsidR="00CC5855" w:rsidRPr="00CC5855" w:rsidRDefault="00CC5855" w:rsidP="00CC5855">
      <w:pPr>
        <w:shd w:val="clear" w:color="auto" w:fill="FFFFFF"/>
        <w:spacing w:after="225" w:line="33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C585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все известные сведения о физическом (юридическом) лице, склоняющем к коррупционному правонарушению;</w:t>
      </w:r>
    </w:p>
    <w:p w:rsidR="00CC5855" w:rsidRPr="00CC5855" w:rsidRDefault="00CC5855" w:rsidP="00CC5855">
      <w:pPr>
        <w:shd w:val="clear" w:color="auto" w:fill="FFFFFF"/>
        <w:spacing w:after="225" w:line="33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C585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способ и обстоятельства склонения к коррупционному правонарушению, а также информацию об отказе (согласии) принять предложение лица о совершении коррупционного правонарушения.</w:t>
      </w:r>
    </w:p>
    <w:p w:rsidR="00CC5855" w:rsidRPr="00CC5855" w:rsidRDefault="00CC5855" w:rsidP="00CC5855">
      <w:pPr>
        <w:shd w:val="clear" w:color="auto" w:fill="FFFFFF"/>
        <w:spacing w:after="225" w:line="33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C585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4. Уведомления подлежат обязательной регистрации в специальном журнале, который должен быть прошит и пронумерован, а также заверен оттиском печати государственного органа или органа местного самоуправления (аппарата избирательной комиссии). Примерная структура журнала прилагается (приложение N 2).</w:t>
      </w:r>
    </w:p>
    <w:p w:rsidR="00CC5855" w:rsidRPr="00CC5855" w:rsidRDefault="00CC5855" w:rsidP="00CC5855">
      <w:pPr>
        <w:shd w:val="clear" w:color="auto" w:fill="FFFFFF"/>
        <w:spacing w:after="225" w:line="33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C585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Ведение журнала в государственном органе или органе местного самоуправления (аппарате избирательной комиссии) возлагается на уполномоченное лицо.</w:t>
      </w:r>
    </w:p>
    <w:p w:rsidR="00CC5855" w:rsidRPr="00CC5855" w:rsidRDefault="00CC5855" w:rsidP="00CC5855">
      <w:pPr>
        <w:shd w:val="clear" w:color="auto" w:fill="FFFFFF"/>
        <w:spacing w:after="225" w:line="33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C585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5. Уполномоченное лицо, принявшее уведомление, помимо его регистрации в журнале, обязано выдать государственному или муниципальному служащему, направившему уведомление, под роспись талон-уведомление с указанием данных о лице, принявшем уведомление, дате и времени его принятия.</w:t>
      </w:r>
    </w:p>
    <w:p w:rsidR="00CC5855" w:rsidRPr="00CC5855" w:rsidRDefault="00CC5855" w:rsidP="00CC5855">
      <w:pPr>
        <w:shd w:val="clear" w:color="auto" w:fill="FFFFFF"/>
        <w:spacing w:after="225" w:line="33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C585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Талон-уведомление состоит из двух частей: корешка талона-уведомления и талона-уведомления (приложение N 3).</w:t>
      </w:r>
    </w:p>
    <w:p w:rsidR="00CC5855" w:rsidRPr="00CC5855" w:rsidRDefault="00CC5855" w:rsidP="00CC5855">
      <w:pPr>
        <w:shd w:val="clear" w:color="auto" w:fill="FFFFFF"/>
        <w:spacing w:after="225" w:line="33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C585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После заполнения корешок талона-уведомления остается у уполномоченного лица, а талон-уведомление вручается государственному или муниципальному служащему, направившему уведомление.</w:t>
      </w:r>
    </w:p>
    <w:p w:rsidR="00CC5855" w:rsidRPr="00CC5855" w:rsidRDefault="00CC5855" w:rsidP="00CC5855">
      <w:pPr>
        <w:shd w:val="clear" w:color="auto" w:fill="FFFFFF"/>
        <w:spacing w:after="225" w:line="33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C585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 случае если уведомление поступило по почте, талон-уведомление направляется государственному или муниципальному служащему, направившему уведомление, по почте заказным письмом.</w:t>
      </w:r>
    </w:p>
    <w:p w:rsidR="00CC5855" w:rsidRPr="00CC5855" w:rsidRDefault="00CC5855" w:rsidP="00CC5855">
      <w:pPr>
        <w:shd w:val="clear" w:color="auto" w:fill="FFFFFF"/>
        <w:spacing w:after="225" w:line="33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C585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Отказ в регистрации уведомления, а также невыдача талона-уведомления не допускается.</w:t>
      </w:r>
    </w:p>
    <w:p w:rsidR="00CC5855" w:rsidRPr="00CC5855" w:rsidRDefault="00CC5855" w:rsidP="00CC5855">
      <w:pPr>
        <w:shd w:val="clear" w:color="auto" w:fill="FFFFFF"/>
        <w:spacing w:after="225" w:line="33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C585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6. Конфиденциальность полученных сведений обеспечивается представителем нанимателя (работодателя) или по его поручению уполномоченным структурным подразделением государственного органа или органа местного самоуправления (аппарата избирательной комиссии).</w:t>
      </w:r>
    </w:p>
    <w:p w:rsidR="00CC5855" w:rsidRPr="00CC5855" w:rsidRDefault="00CC5855" w:rsidP="00CC5855">
      <w:pPr>
        <w:shd w:val="clear" w:color="auto" w:fill="FFFFFF"/>
        <w:spacing w:after="225" w:line="33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C5855">
        <w:rPr>
          <w:rFonts w:ascii="Arial" w:eastAsia="Times New Roman" w:hAnsi="Arial" w:cs="Arial"/>
          <w:color w:val="333333"/>
          <w:sz w:val="24"/>
          <w:szCs w:val="24"/>
          <w:lang w:eastAsia="ru-RU"/>
        </w:rPr>
        <w:lastRenderedPageBreak/>
        <w:t>7. Организация проверки сведений о случаях обращения к государственному или муниципальному служащему в связи с исполнением служебных обязанностей каких-либо лиц в целях склонения его к совершению коррупционных правонарушений или о ставших известными фактах обращения к иным государственным или муниципальным служащим каких-либо лиц в целях склонения их к совершению коррупционных правонарушений осуществляется уполномоченным структурным подразделением государственного органа или органа местного самоуправления (аппарата избирательной комиссии) по поручению представителя нанимателя (работодателя) путем направления уведомлений в Прокуратуру Российской Федерации, МВД России, ФСБ России, проведения бесед с государственным или муниципальным служащим, подавшим уведомление, указанным в уведомлении, получения от государственного или муниципального служащего пояснения по сведениям, изложенным в уведомлении.</w:t>
      </w:r>
    </w:p>
    <w:p w:rsidR="00CC5855" w:rsidRPr="00CC5855" w:rsidRDefault="00CC5855" w:rsidP="00CC5855">
      <w:pPr>
        <w:shd w:val="clear" w:color="auto" w:fill="FFFFFF"/>
        <w:spacing w:after="225" w:line="33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C585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8. Уведомление направляется представителем нанимателя (работодателя) в органы Прокуратуры Российской Федерации, МВД России, ФСБ России либо в их территориальные органы не позднее 10 дней с даты его регистрации в журнале. По решению представителя нанимателя (работодателя) уведомление может направляться как одновременно во все перечисленные государственные органы, так и в один из них по компетенции.</w:t>
      </w:r>
    </w:p>
    <w:p w:rsidR="00CC5855" w:rsidRPr="00CC5855" w:rsidRDefault="00CC5855" w:rsidP="00CC5855">
      <w:pPr>
        <w:shd w:val="clear" w:color="auto" w:fill="FFFFFF"/>
        <w:spacing w:after="225" w:line="33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C585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 случае направления уведомления одновременно в несколько федеральных государственных органов (их территориальные органы) в сопроводительном письме перечисляются все адресаты с указанием реквизитов исходящих писем.</w:t>
      </w:r>
    </w:p>
    <w:p w:rsidR="00CC5855" w:rsidRPr="00CC5855" w:rsidRDefault="00CC5855" w:rsidP="00CC5855">
      <w:pPr>
        <w:shd w:val="clear" w:color="auto" w:fill="FFFFFF"/>
        <w:spacing w:after="225" w:line="33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C585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9. Проверка сведений о случаях обращения к государственному или муниципальному служащему в связи с исполнением служебных обязанностей каких-либо лиц в целях склонения его к совершению коррупционных правонарушений или о ставших известными фактах обращения к иным государственным или муниципальным служащим каких-либо лиц в целях склонения их к совершению коррупционных правонарушений проводится Прокуратурой Российской Федерации, МВД России, ФСБ России в соответствии с законодательством Российской Федерации. Результаты проверки доводятся до представителя нанимателя (работодателя).</w:t>
      </w:r>
    </w:p>
    <w:p w:rsidR="00CC5855" w:rsidRPr="00CC5855" w:rsidRDefault="00CC5855" w:rsidP="00CC5855">
      <w:pPr>
        <w:shd w:val="clear" w:color="auto" w:fill="FFFFFF"/>
        <w:spacing w:after="225" w:line="33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C585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10. Государственный или муниципальный служащий, которому стало известно о факте обращения к иным государственным или муниципальным служащим в связи с исполнением служебных обязанностей каких-либо лиц в целях склонения их к совершению коррупционных правонарушений, вправе уведомлять об этом представителя нанимателя (работодателя) в порядке, аналогичном настоящим рекомендациям.</w:t>
      </w:r>
    </w:p>
    <w:p w:rsidR="00CC5855" w:rsidRPr="00CC5855" w:rsidRDefault="00CC5855" w:rsidP="00CC5855">
      <w:pPr>
        <w:shd w:val="clear" w:color="auto" w:fill="FFFFFF"/>
        <w:spacing w:after="225" w:line="33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C585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11. Государственная защита государственного или муниципального служащего, уведомившего представителя нанимателя (работодателя), органы прокуратуры или другие государственные органы о фактах обращения в целях склонения его к совершению коррупционного правонарушения, о фактах обращения к иным </w:t>
      </w:r>
      <w:r w:rsidRPr="00CC5855">
        <w:rPr>
          <w:rFonts w:ascii="Arial" w:eastAsia="Times New Roman" w:hAnsi="Arial" w:cs="Arial"/>
          <w:color w:val="333333"/>
          <w:sz w:val="24"/>
          <w:szCs w:val="24"/>
          <w:lang w:eastAsia="ru-RU"/>
        </w:rPr>
        <w:lastRenderedPageBreak/>
        <w:t>государственным или муниципальным служащим в связи с исполнением служебных обязанностей каких-либо лиц в целях склонения их к совершению коррупционных правонарушений, в связи с его участием в уголовном судопроизводстве в качестве потерпевшего или свидетеля обеспечивается в порядке и на условиях, установленных Федеральным законом "О государственной защите потерпевших, свидетелей и иных участников уголовного судопроизводства".</w:t>
      </w:r>
    </w:p>
    <w:p w:rsidR="00CC5855" w:rsidRPr="00CC5855" w:rsidRDefault="00CC5855" w:rsidP="00CC5855">
      <w:pPr>
        <w:shd w:val="clear" w:color="auto" w:fill="FFFFFF"/>
        <w:spacing w:after="225" w:line="33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C585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12. Представителем нанимателя (работодателем) принимаются меры по защите государственного или муниципального служащего, уведомившего представителя нанимателя (работодателя), органы прокуратуры или другие государственные органы о фактах обращения в целях склонения его к совершению коррупционного правонарушения, о фактах обращения к иным государственным или муниципальным служащим в связи с исполнением служебных обязанностей каких-либо лиц в целях склонения их к совершению коррупционных правонарушений, в части обеспечения государственному или муниципальному служащему гарантий, предотвращающих его неправомерное увольнение, перевод на нижестоящую должность, лишение или снижение размера премии, перенос времени отпуска, привлечение к дисциплинарной ответственности в период рассмотрения представленного государственным или муниципальным служащим уведомления.</w:t>
      </w:r>
    </w:p>
    <w:p w:rsidR="00CC5855" w:rsidRPr="00CC5855" w:rsidRDefault="00CC5855" w:rsidP="00CC5855">
      <w:pPr>
        <w:shd w:val="clear" w:color="auto" w:fill="FFFFFF"/>
        <w:spacing w:after="225" w:line="33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C585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 случае привлечения к дисциплинарной ответственности государственного или муниципального служащего, указанного в абзаце первом настоящего пункта, обоснованность такого решения рассматривается на заседании соответствующей комиссии по соблюдению требований к служебному поведению и урегулированию конфликта интересов в соответствии с подпунктом "в" пункта 16 Положения о комиссиях по соблюдению требований к служебному поведению федеральных государственных служащих и урегулированию конфликта интересов, утвержденного Указом Президента Российской Федерации от 1 июля 2010 г. N 821.</w:t>
      </w:r>
    </w:p>
    <w:p w:rsidR="00AA3DBC" w:rsidRDefault="00AA3DBC" w:rsidP="00CC5855">
      <w:pPr>
        <w:jc w:val="both"/>
      </w:pPr>
      <w:bookmarkStart w:id="0" w:name="_GoBack"/>
      <w:bookmarkEnd w:id="0"/>
    </w:p>
    <w:sectPr w:rsidR="00AA3DBC" w:rsidSect="00CC5855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44D"/>
    <w:rsid w:val="00A6444D"/>
    <w:rsid w:val="00AA3DBC"/>
    <w:rsid w:val="00CC5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32A9D"/>
  <w15:chartTrackingRefBased/>
  <w15:docId w15:val="{A8D0F6E8-9909-456A-A6E4-A143ABE22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06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26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32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292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936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847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190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1355</Words>
  <Characters>7726</Characters>
  <Application>Microsoft Office Word</Application>
  <DocSecurity>0</DocSecurity>
  <Lines>64</Lines>
  <Paragraphs>18</Paragraphs>
  <ScaleCrop>false</ScaleCrop>
  <Company/>
  <LinksUpToDate>false</LinksUpToDate>
  <CharactersWithSpaces>9063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2023-12-21T04:03:00Z</dcterms:created>
  <dcterms:modified xsi:type="dcterms:W3CDTF">2023-12-21T04:10:00Z</dcterms:modified>
</cp:coreProperties>
</file>